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02" w:rsidRPr="00EE3702" w:rsidRDefault="00EE3702" w:rsidP="00EE3702">
      <w:pPr>
        <w:pStyle w:val="4"/>
        <w:numPr>
          <w:ilvl w:val="1"/>
          <w:numId w:val="2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муниципальной услуги, подлежащих предоставлению заявителем 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1. заявление (подлинник);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302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2. документ, удостоверяющий личность заявителя (паспорт) подлинник для ознакомления (подлинник и копия);</w:t>
      </w:r>
    </w:p>
    <w:p w:rsidR="00EE3702" w:rsidRPr="00EE3702" w:rsidRDefault="00EE3702" w:rsidP="00EE3702">
      <w:pPr>
        <w:pStyle w:val="4"/>
        <w:numPr>
          <w:ilvl w:val="0"/>
          <w:numId w:val="2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 xml:space="preserve"> в случае обращения доверенного лица - доверенность и документ, удостоверяющий его личность (паспорт) (подлинник и копия).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851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Заявление может быть подано при личном обращении заявителя в Отдел, при личном обращении заявителя в многофункциональный центр, в виде почтового о</w:t>
      </w:r>
      <w:r w:rsidRPr="00EE3702">
        <w:rPr>
          <w:sz w:val="28"/>
          <w:szCs w:val="28"/>
        </w:rPr>
        <w:t>т</w:t>
      </w:r>
      <w:r w:rsidRPr="00EE3702">
        <w:rPr>
          <w:sz w:val="28"/>
          <w:szCs w:val="28"/>
        </w:rPr>
        <w:t>правления в Отдел, в электронной форме.</w:t>
      </w:r>
    </w:p>
    <w:p w:rsidR="00EE3702" w:rsidRPr="00EE3702" w:rsidRDefault="00EE3702" w:rsidP="00EE37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в соответствии с требованиями Федерального закона от 06.04.2011 №63-ФЗ «Об электронной подписи» и </w:t>
      </w:r>
      <w:hyperlink r:id="rId5" w:history="1">
        <w:r w:rsidRPr="00EE3702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EE370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EE3702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EE370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Заявление в форме электронного документа представляется в Отдел по выбору заявит</w:t>
      </w:r>
      <w:r w:rsidRPr="00EE3702">
        <w:rPr>
          <w:sz w:val="28"/>
          <w:szCs w:val="28"/>
        </w:rPr>
        <w:t>е</w:t>
      </w:r>
      <w:r w:rsidRPr="00EE3702">
        <w:rPr>
          <w:sz w:val="28"/>
          <w:szCs w:val="28"/>
        </w:rPr>
        <w:t>ля: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путем заполнения формы запроса, размещенного на Региональном портале, и отправки через личный кабинет Регионального по</w:t>
      </w:r>
      <w:r w:rsidRPr="00EE3702">
        <w:rPr>
          <w:sz w:val="28"/>
          <w:szCs w:val="28"/>
        </w:rPr>
        <w:t>р</w:t>
      </w:r>
      <w:r w:rsidRPr="00EE3702">
        <w:rPr>
          <w:sz w:val="28"/>
          <w:szCs w:val="28"/>
        </w:rPr>
        <w:t>тала;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путем направления электронного документа в Отдел на официальную эле</w:t>
      </w:r>
      <w:r w:rsidRPr="00EE3702">
        <w:rPr>
          <w:sz w:val="28"/>
          <w:szCs w:val="28"/>
        </w:rPr>
        <w:t>к</w:t>
      </w:r>
      <w:r w:rsidRPr="00EE3702">
        <w:rPr>
          <w:sz w:val="28"/>
          <w:szCs w:val="28"/>
        </w:rPr>
        <w:t>тронную почту.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Содержание заявления в электронной форме должно соответствовать содержанию заявл</w:t>
      </w:r>
      <w:r w:rsidRPr="00EE3702">
        <w:rPr>
          <w:sz w:val="28"/>
          <w:szCs w:val="28"/>
        </w:rPr>
        <w:t>е</w:t>
      </w:r>
      <w:r w:rsidRPr="00EE3702">
        <w:rPr>
          <w:sz w:val="28"/>
          <w:szCs w:val="28"/>
        </w:rPr>
        <w:t>ния в виде бумажного документа.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довере</w:t>
      </w:r>
      <w:r w:rsidRPr="00EE3702">
        <w:rPr>
          <w:sz w:val="28"/>
          <w:szCs w:val="28"/>
        </w:rPr>
        <w:t>н</w:t>
      </w:r>
      <w:r w:rsidRPr="00EE3702">
        <w:rPr>
          <w:sz w:val="28"/>
          <w:szCs w:val="28"/>
        </w:rPr>
        <w:t>ность прилагается в виде файла копии документа, полученного в результате сканирования и подписанного в с</w:t>
      </w:r>
      <w:r w:rsidRPr="00EE3702">
        <w:rPr>
          <w:sz w:val="28"/>
          <w:szCs w:val="28"/>
        </w:rPr>
        <w:t>о</w:t>
      </w:r>
      <w:r w:rsidRPr="00EE3702">
        <w:rPr>
          <w:sz w:val="28"/>
          <w:szCs w:val="28"/>
        </w:rPr>
        <w:t>ответствии с требованиями постановления Правительства Российской Федерации от 25.06.2012 № 634 «О видах электро</w:t>
      </w:r>
      <w:r w:rsidRPr="00EE3702">
        <w:rPr>
          <w:sz w:val="28"/>
          <w:szCs w:val="28"/>
        </w:rPr>
        <w:t>н</w:t>
      </w:r>
      <w:r w:rsidRPr="00EE3702">
        <w:rPr>
          <w:sz w:val="28"/>
          <w:szCs w:val="28"/>
        </w:rPr>
        <w:t>ной подписи, использование которых допускается при обращении за получен</w:t>
      </w:r>
      <w:r w:rsidRPr="00EE3702">
        <w:rPr>
          <w:sz w:val="28"/>
          <w:szCs w:val="28"/>
        </w:rPr>
        <w:t>и</w:t>
      </w:r>
      <w:r w:rsidRPr="00EE3702">
        <w:rPr>
          <w:sz w:val="28"/>
          <w:szCs w:val="28"/>
        </w:rPr>
        <w:t xml:space="preserve">ем государственных и муниципальных услуг» </w:t>
      </w:r>
    </w:p>
    <w:p w:rsidR="00EE3702" w:rsidRPr="00EE3702" w:rsidRDefault="00EE3702" w:rsidP="00EE37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и которые заявитель вправе предоставить</w:t>
      </w:r>
    </w:p>
    <w:p w:rsidR="00EE3702" w:rsidRPr="00EE3702" w:rsidRDefault="00EE3702" w:rsidP="00EE3702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E3702" w:rsidRPr="00EE3702" w:rsidRDefault="00EE3702" w:rsidP="00EE3702">
      <w:pPr>
        <w:pStyle w:val="4"/>
        <w:tabs>
          <w:tab w:val="left" w:pos="1344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 xml:space="preserve"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</w:t>
      </w:r>
      <w:r w:rsidRPr="00EE3702">
        <w:rPr>
          <w:rFonts w:ascii="Times New Roman" w:hAnsi="Times New Roman" w:cs="Times New Roman"/>
          <w:sz w:val="28"/>
          <w:szCs w:val="28"/>
        </w:rPr>
        <w:lastRenderedPageBreak/>
        <w:t>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Федерации, не предусмотрены.</w:t>
      </w:r>
    </w:p>
    <w:p w:rsidR="00EE3702" w:rsidRPr="00EE3702" w:rsidRDefault="00EE3702" w:rsidP="00EE3702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E3702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EE3702" w:rsidRPr="00EE3702" w:rsidRDefault="00EE3702" w:rsidP="00EE3702">
      <w:pPr>
        <w:numPr>
          <w:ilvl w:val="0"/>
          <w:numId w:val="1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документы или информацию или осуществления действий, пре</w:t>
      </w:r>
      <w:r w:rsidRPr="00EE3702">
        <w:rPr>
          <w:sz w:val="28"/>
          <w:szCs w:val="28"/>
        </w:rPr>
        <w:t>д</w:t>
      </w:r>
      <w:r w:rsidRPr="00EE3702">
        <w:rPr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EE3702">
        <w:rPr>
          <w:sz w:val="28"/>
          <w:szCs w:val="28"/>
        </w:rPr>
        <w:t>с</w:t>
      </w:r>
      <w:r w:rsidRPr="00EE3702">
        <w:rPr>
          <w:sz w:val="28"/>
          <w:szCs w:val="28"/>
        </w:rPr>
        <w:t>тавлением муниципальной услуги;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>вовыми актами субъектов Российской Федерации и муниципальными правов</w:t>
      </w:r>
      <w:r w:rsidRPr="00EE3702">
        <w:rPr>
          <w:sz w:val="28"/>
          <w:szCs w:val="28"/>
        </w:rPr>
        <w:t>ы</w:t>
      </w:r>
      <w:r w:rsidRPr="00EE3702">
        <w:rPr>
          <w:sz w:val="28"/>
          <w:szCs w:val="28"/>
        </w:rPr>
        <w:t>ми актами находятся в распоряжении государственных органов, органов мес</w:t>
      </w:r>
      <w:r w:rsidRPr="00EE3702">
        <w:rPr>
          <w:sz w:val="28"/>
          <w:szCs w:val="28"/>
        </w:rPr>
        <w:t>т</w:t>
      </w:r>
      <w:r w:rsidRPr="00EE3702">
        <w:rPr>
          <w:sz w:val="28"/>
          <w:szCs w:val="28"/>
        </w:rPr>
        <w:t>ного самоуправления и (или) подведомственных государственным орг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>нам и органам местного самоуправления организаций, участвующих в предоставл</w:t>
      </w:r>
      <w:r w:rsidRPr="00EE3702">
        <w:rPr>
          <w:sz w:val="28"/>
          <w:szCs w:val="28"/>
        </w:rPr>
        <w:t>е</w:t>
      </w:r>
      <w:r w:rsidRPr="00EE3702">
        <w:rPr>
          <w:sz w:val="28"/>
          <w:szCs w:val="28"/>
        </w:rPr>
        <w:t>нии муниципальных услуг, за исключением документов, указанных в ча</w:t>
      </w:r>
      <w:r w:rsidRPr="00EE3702">
        <w:rPr>
          <w:sz w:val="28"/>
          <w:szCs w:val="28"/>
        </w:rPr>
        <w:t>с</w:t>
      </w:r>
      <w:r w:rsidRPr="00EE3702">
        <w:rPr>
          <w:sz w:val="28"/>
          <w:szCs w:val="28"/>
        </w:rPr>
        <w:t>ти 6 статьи 7 Федерального закона от 27.07.2010 № 210-ФЗ «Об организации предоставления государственных и муниципальных у</w:t>
      </w:r>
      <w:r w:rsidRPr="00EE3702">
        <w:rPr>
          <w:sz w:val="28"/>
          <w:szCs w:val="28"/>
        </w:rPr>
        <w:t>с</w:t>
      </w:r>
      <w:r w:rsidRPr="00EE3702">
        <w:rPr>
          <w:sz w:val="28"/>
          <w:szCs w:val="28"/>
        </w:rPr>
        <w:t>луг»;</w:t>
      </w:r>
    </w:p>
    <w:p w:rsidR="00EE3702" w:rsidRPr="00EE3702" w:rsidRDefault="00EE3702" w:rsidP="00EE3702">
      <w:pPr>
        <w:numPr>
          <w:ilvl w:val="0"/>
          <w:numId w:val="1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при предоставлении муниципальной услуги платы, не предусмо</w:t>
      </w:r>
      <w:r w:rsidRPr="00EE3702">
        <w:rPr>
          <w:sz w:val="28"/>
          <w:szCs w:val="28"/>
        </w:rPr>
        <w:t>т</w:t>
      </w:r>
      <w:r w:rsidRPr="00EE3702">
        <w:rPr>
          <w:sz w:val="28"/>
          <w:szCs w:val="28"/>
        </w:rPr>
        <w:t>ренной нормативными правовыми актами Российской Федерации, нормати</w:t>
      </w:r>
      <w:r w:rsidRPr="00EE3702">
        <w:rPr>
          <w:sz w:val="28"/>
          <w:szCs w:val="28"/>
        </w:rPr>
        <w:t>в</w:t>
      </w:r>
      <w:r w:rsidRPr="00EE3702">
        <w:rPr>
          <w:sz w:val="28"/>
          <w:szCs w:val="28"/>
        </w:rPr>
        <w:t>ными правовыми актами субъектов Российской Федерации, муниципальн</w:t>
      </w:r>
      <w:r w:rsidRPr="00EE3702">
        <w:rPr>
          <w:sz w:val="28"/>
          <w:szCs w:val="28"/>
        </w:rPr>
        <w:t>ы</w:t>
      </w:r>
      <w:r w:rsidRPr="00EE3702">
        <w:rPr>
          <w:sz w:val="28"/>
          <w:szCs w:val="28"/>
        </w:rPr>
        <w:t>ми правовыми актами;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EE3702">
        <w:rPr>
          <w:sz w:val="28"/>
          <w:szCs w:val="28"/>
        </w:rPr>
        <w:t>- при предоставлении муниципальной услуги документов или информ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>ции, отсутствие и (или) недостоверность которых не указывались при первон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>чальном отказе в приеме документов, необходимых для предоставления муниципальной услуги, либо в предоставл</w:t>
      </w:r>
      <w:r w:rsidRPr="00EE3702">
        <w:rPr>
          <w:sz w:val="28"/>
          <w:szCs w:val="28"/>
        </w:rPr>
        <w:t>е</w:t>
      </w:r>
      <w:r w:rsidRPr="00EE3702">
        <w:rPr>
          <w:sz w:val="28"/>
          <w:szCs w:val="28"/>
        </w:rPr>
        <w:t>нии государственной или муниципальной услуги, за исключением случаев, предусмотре</w:t>
      </w:r>
      <w:r w:rsidRPr="00EE3702">
        <w:rPr>
          <w:sz w:val="28"/>
          <w:szCs w:val="28"/>
        </w:rPr>
        <w:t>н</w:t>
      </w:r>
      <w:r w:rsidRPr="00EE3702">
        <w:rPr>
          <w:sz w:val="28"/>
          <w:szCs w:val="28"/>
        </w:rPr>
        <w:t xml:space="preserve">ных </w:t>
      </w:r>
      <w:hyperlink r:id="rId7" w:history="1">
        <w:r w:rsidRPr="00EE3702">
          <w:rPr>
            <w:sz w:val="28"/>
            <w:szCs w:val="28"/>
          </w:rPr>
          <w:t>пунктом 4 части 1 статьи 7</w:t>
        </w:r>
      </w:hyperlink>
      <w:r w:rsidRPr="00EE3702">
        <w:rPr>
          <w:sz w:val="28"/>
          <w:szCs w:val="28"/>
        </w:rPr>
        <w:t xml:space="preserve"> Федерального закона от 27.07.2010 № 210-ФЗ "Об организ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>ции предоставления государственных и муниципальных услуг".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Запрещается отказывать: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- в приеме документов, предоставление которых предусмотрено нормати</w:t>
      </w:r>
      <w:r w:rsidRPr="00EE3702">
        <w:rPr>
          <w:sz w:val="28"/>
          <w:szCs w:val="28"/>
        </w:rPr>
        <w:t>в</w:t>
      </w:r>
      <w:r w:rsidRPr="00EE3702">
        <w:rPr>
          <w:sz w:val="28"/>
          <w:szCs w:val="28"/>
        </w:rPr>
        <w:t>ными правовыми актами Российской Федерации, нормативными правовыми актами субъектов Росси</w:t>
      </w:r>
      <w:r w:rsidRPr="00EE3702">
        <w:rPr>
          <w:sz w:val="28"/>
          <w:szCs w:val="28"/>
        </w:rPr>
        <w:t>й</w:t>
      </w:r>
      <w:r w:rsidRPr="00EE3702">
        <w:rPr>
          <w:sz w:val="28"/>
          <w:szCs w:val="28"/>
        </w:rPr>
        <w:t>ской Федерации, муниципальными правовыми актами для предоставления государственной или муниципальной усл</w:t>
      </w:r>
      <w:r w:rsidRPr="00EE3702">
        <w:rPr>
          <w:sz w:val="28"/>
          <w:szCs w:val="28"/>
        </w:rPr>
        <w:t>у</w:t>
      </w:r>
      <w:r w:rsidRPr="00EE3702">
        <w:rPr>
          <w:sz w:val="28"/>
          <w:szCs w:val="28"/>
        </w:rPr>
        <w:t>ги, у заявителя;</w:t>
      </w:r>
    </w:p>
    <w:p w:rsidR="00EE3702" w:rsidRPr="00EE3702" w:rsidRDefault="00EE3702" w:rsidP="00EE370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702">
        <w:rPr>
          <w:sz w:val="28"/>
          <w:szCs w:val="28"/>
        </w:rPr>
        <w:t>-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</w:t>
      </w:r>
      <w:r w:rsidRPr="00EE3702">
        <w:rPr>
          <w:sz w:val="28"/>
          <w:szCs w:val="28"/>
        </w:rPr>
        <w:t>е</w:t>
      </w:r>
      <w:r w:rsidRPr="00EE3702">
        <w:rPr>
          <w:sz w:val="28"/>
          <w:szCs w:val="28"/>
        </w:rPr>
        <w:t>рации, законами и иными нормативными правовыми актами субъектов Российской Федерации, муниципальными пр</w:t>
      </w:r>
      <w:r w:rsidRPr="00EE3702">
        <w:rPr>
          <w:sz w:val="28"/>
          <w:szCs w:val="28"/>
        </w:rPr>
        <w:t>а</w:t>
      </w:r>
      <w:r w:rsidRPr="00EE3702">
        <w:rPr>
          <w:sz w:val="28"/>
          <w:szCs w:val="28"/>
        </w:rPr>
        <w:t xml:space="preserve">вовыми актами; </w:t>
      </w:r>
    </w:p>
    <w:p w:rsidR="006C4377" w:rsidRPr="00EE3702" w:rsidRDefault="00EE3702" w:rsidP="00EE3702">
      <w:r w:rsidRPr="00EE3702">
        <w:rPr>
          <w:sz w:val="28"/>
          <w:szCs w:val="28"/>
        </w:rPr>
        <w:t>- в исправлении допущенных органом, предоставляющим муниципальную услугу, должностным лицом органа, предоставляющего муниципальную услугу в исправлении допущенных ими опечаток и ошибок в выданных в результате предоставления государстве</w:t>
      </w:r>
      <w:r w:rsidRPr="00EE3702">
        <w:rPr>
          <w:sz w:val="28"/>
          <w:szCs w:val="28"/>
        </w:rPr>
        <w:t>н</w:t>
      </w:r>
      <w:r w:rsidRPr="00EE3702">
        <w:rPr>
          <w:sz w:val="28"/>
          <w:szCs w:val="28"/>
        </w:rPr>
        <w:t>ной или муниципальной услуги документах либо нарушение установленного срока таких и</w:t>
      </w:r>
      <w:r w:rsidRPr="00EE3702">
        <w:rPr>
          <w:sz w:val="28"/>
          <w:szCs w:val="28"/>
        </w:rPr>
        <w:t>с</w:t>
      </w:r>
      <w:r w:rsidRPr="00EE3702">
        <w:rPr>
          <w:sz w:val="28"/>
          <w:szCs w:val="28"/>
        </w:rPr>
        <w:t>правлений.</w:t>
      </w:r>
    </w:p>
    <w:sectPr w:rsidR="006C4377" w:rsidRPr="00EE3702" w:rsidSect="00EE3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3702"/>
    <w:rsid w:val="00066B62"/>
    <w:rsid w:val="006C4377"/>
    <w:rsid w:val="00EE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EE370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EE370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F08FE81F9DA9C9D8AE7A5FB734E99A3DE5CCFD185D2DEFFAEB13FBE2A7D82B98AC696E74260A89749E5B9323AA45A98134794385KDx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D0DD7B923ED1B8C945CB08DC7B631AEF6BBFC10DE70A242C2D78567B4F8F4BD0493C7h8L" TargetMode="External"/><Relationship Id="rId5" Type="http://schemas.openxmlformats.org/officeDocument/2006/relationships/hyperlink" Target="consultantplus://offline/ref=9D1D0DD7B923ED1B8C945CB08DC7B631AEF6BBFC10DE70A242C2D78567B4F8F4BD0493C7hD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2</cp:revision>
  <dcterms:created xsi:type="dcterms:W3CDTF">2020-05-18T11:24:00Z</dcterms:created>
  <dcterms:modified xsi:type="dcterms:W3CDTF">2020-05-18T11:25:00Z</dcterms:modified>
</cp:coreProperties>
</file>